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F7E15" w14:textId="58811DC7" w:rsidR="00F348C4" w:rsidRDefault="00F348C4" w:rsidP="00486E75">
      <w:pPr>
        <w:pStyle w:val="Sansinterligne"/>
        <w:jc w:val="right"/>
        <w:rPr>
          <w:b/>
          <w:noProof/>
          <w:color w:val="8D2D14"/>
        </w:rPr>
      </w:pPr>
      <w:r>
        <w:rPr>
          <w:b/>
          <w:noProof/>
          <w:color w:val="8D2D14"/>
        </w:rPr>
        <w:drawing>
          <wp:anchor distT="0" distB="0" distL="114300" distR="114300" simplePos="0" relativeHeight="251663360" behindDoc="0" locked="0" layoutInCell="1" allowOverlap="1" wp14:anchorId="23AA97CE" wp14:editId="5820657C">
            <wp:simplePos x="0" y="0"/>
            <wp:positionH relativeFrom="column">
              <wp:posOffset>80010</wp:posOffset>
            </wp:positionH>
            <wp:positionV relativeFrom="paragraph">
              <wp:posOffset>130175</wp:posOffset>
            </wp:positionV>
            <wp:extent cx="808836" cy="54019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9" t="18359" r="8340" b="14979"/>
                    <a:stretch/>
                  </pic:blipFill>
                  <pic:spPr bwMode="auto">
                    <a:xfrm>
                      <a:off x="0" y="0"/>
                      <a:ext cx="808836" cy="54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02C17" w14:textId="374B22C1" w:rsidR="003E31F0" w:rsidRPr="00486E75" w:rsidRDefault="004A4283" w:rsidP="00486E75">
      <w:pPr>
        <w:pStyle w:val="Sansinterligne"/>
        <w:jc w:val="right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4144" behindDoc="0" locked="0" layoutInCell="1" allowOverlap="1" wp14:anchorId="11A9297D" wp14:editId="21A948CC">
            <wp:simplePos x="0" y="0"/>
            <wp:positionH relativeFrom="column">
              <wp:posOffset>1797685</wp:posOffset>
            </wp:positionH>
            <wp:positionV relativeFrom="paragraph">
              <wp:posOffset>-42545</wp:posOffset>
            </wp:positionV>
            <wp:extent cx="548005" cy="540385"/>
            <wp:effectExtent l="19050" t="0" r="4445" b="0"/>
            <wp:wrapSquare wrapText="bothSides"/>
            <wp:docPr id="16" name="Image 16" descr="S:\Terra Amata_Archeologie\Modèles\musee-de-france-logo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:\Terra Amata_Archeologie\Modèles\musee-de-france-logo-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53120" behindDoc="0" locked="0" layoutInCell="1" allowOverlap="1" wp14:anchorId="765A9046" wp14:editId="0B5DC94A">
            <wp:simplePos x="0" y="0"/>
            <wp:positionH relativeFrom="column">
              <wp:posOffset>986155</wp:posOffset>
            </wp:positionH>
            <wp:positionV relativeFrom="paragraph">
              <wp:posOffset>-42545</wp:posOffset>
            </wp:positionV>
            <wp:extent cx="648335" cy="540385"/>
            <wp:effectExtent l="19050" t="0" r="0" b="0"/>
            <wp:wrapSquare wrapText="bothSides"/>
            <wp:docPr id="15" name="Image 15" descr="S:\Terra Amata_Archeologie\Modèles\musée de 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:\Terra Amata_Archeologie\Modèles\musée de ni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52096" behindDoc="0" locked="0" layoutInCell="1" allowOverlap="1" wp14:anchorId="27FFD91A" wp14:editId="1D387D49">
            <wp:simplePos x="0" y="0"/>
            <wp:positionH relativeFrom="column">
              <wp:posOffset>-206375</wp:posOffset>
            </wp:positionH>
            <wp:positionV relativeFrom="paragraph">
              <wp:posOffset>-225425</wp:posOffset>
            </wp:positionV>
            <wp:extent cx="1036955" cy="715010"/>
            <wp:effectExtent l="19050" t="0" r="0" b="0"/>
            <wp:wrapSquare wrapText="bothSides"/>
            <wp:docPr id="1" name="Image 0" descr="LOGO VILLE DE NICE COULEUR 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ILLE DE NICE COULEUR B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E75" w:rsidRPr="00486E75">
        <w:rPr>
          <w:b/>
        </w:rPr>
        <w:t>Communiqué de presse</w:t>
      </w:r>
    </w:p>
    <w:p w14:paraId="7D183FF3" w14:textId="64091712" w:rsidR="00486E75" w:rsidRDefault="00486E75" w:rsidP="00486E75">
      <w:pPr>
        <w:pStyle w:val="Sansinterligne"/>
        <w:jc w:val="right"/>
      </w:pPr>
    </w:p>
    <w:p w14:paraId="265A4610" w14:textId="3C88E773" w:rsidR="00066942" w:rsidRDefault="00066942" w:rsidP="00486E75">
      <w:pPr>
        <w:pStyle w:val="Sansinterligne"/>
        <w:jc w:val="right"/>
      </w:pPr>
    </w:p>
    <w:p w14:paraId="703EA628" w14:textId="3A005BC8" w:rsidR="00486E75" w:rsidRPr="00486E75" w:rsidRDefault="00A20E3B" w:rsidP="00486E75">
      <w:pPr>
        <w:pStyle w:val="Sansinterligne"/>
        <w:jc w:val="right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Visite / Médiation</w:t>
      </w:r>
    </w:p>
    <w:p w14:paraId="2E793E46" w14:textId="23E842D9" w:rsidR="00486E75" w:rsidRDefault="00486E75" w:rsidP="00486E75">
      <w:pPr>
        <w:pStyle w:val="Sansinterligne"/>
        <w:jc w:val="right"/>
      </w:pPr>
    </w:p>
    <w:p w14:paraId="7C56D313" w14:textId="667EDAD4" w:rsidR="00486E75" w:rsidRPr="006627E6" w:rsidRDefault="00A20E3B" w:rsidP="00486E75">
      <w:pPr>
        <w:pStyle w:val="Sansinterligne"/>
        <w:jc w:val="right"/>
        <w:rPr>
          <w:b/>
          <w:color w:val="8D2D14"/>
          <w:sz w:val="40"/>
          <w:szCs w:val="40"/>
        </w:rPr>
      </w:pPr>
      <w:r>
        <w:rPr>
          <w:b/>
          <w:color w:val="8D2D14"/>
          <w:sz w:val="40"/>
          <w:szCs w:val="40"/>
        </w:rPr>
        <w:t>Le Romain dans tous ses états</w:t>
      </w:r>
    </w:p>
    <w:p w14:paraId="29EC8354" w14:textId="6FB5F0A9" w:rsidR="00486E75" w:rsidRDefault="00C713A3" w:rsidP="00486E75">
      <w:pPr>
        <w:pStyle w:val="Sansinterligne"/>
        <w:jc w:val="right"/>
      </w:pPr>
      <w:r>
        <w:t>Découverte du quotidien des romains par l’archéologie expérimentale</w:t>
      </w:r>
    </w:p>
    <w:p w14:paraId="7176F811" w14:textId="77777777" w:rsidR="00486E75" w:rsidRPr="00486E75" w:rsidRDefault="00486E75" w:rsidP="00486E75">
      <w:pPr>
        <w:pStyle w:val="Sansinterligne"/>
        <w:jc w:val="right"/>
      </w:pPr>
    </w:p>
    <w:p w14:paraId="7C179A1C" w14:textId="18A0259C" w:rsidR="00486E75" w:rsidRPr="00486E75" w:rsidRDefault="00A20E3B" w:rsidP="00486E75">
      <w:pPr>
        <w:pStyle w:val="Sansinterligne"/>
        <w:jc w:val="right"/>
        <w:rPr>
          <w:b/>
          <w:color w:val="595959" w:themeColor="text1" w:themeTint="A6"/>
          <w:sz w:val="30"/>
          <w:szCs w:val="30"/>
        </w:rPr>
      </w:pPr>
      <w:r>
        <w:rPr>
          <w:b/>
          <w:color w:val="E17E18"/>
          <w:sz w:val="30"/>
          <w:szCs w:val="30"/>
        </w:rPr>
        <w:t>6</w:t>
      </w:r>
      <w:r w:rsidR="00486E75" w:rsidRPr="005B73BF">
        <w:rPr>
          <w:b/>
          <w:color w:val="E17E18"/>
          <w:sz w:val="30"/>
          <w:szCs w:val="30"/>
        </w:rPr>
        <w:t xml:space="preserve"> </w:t>
      </w:r>
      <w:r>
        <w:rPr>
          <w:b/>
          <w:color w:val="E17E18"/>
          <w:sz w:val="30"/>
          <w:szCs w:val="30"/>
        </w:rPr>
        <w:t>juillet</w:t>
      </w:r>
      <w:r w:rsidR="00486E75" w:rsidRPr="005B73BF">
        <w:rPr>
          <w:b/>
          <w:color w:val="E17E18"/>
          <w:sz w:val="30"/>
          <w:szCs w:val="30"/>
        </w:rPr>
        <w:t xml:space="preserve"> 201</w:t>
      </w:r>
      <w:r>
        <w:rPr>
          <w:b/>
          <w:color w:val="E17E18"/>
          <w:sz w:val="30"/>
          <w:szCs w:val="30"/>
        </w:rPr>
        <w:t>9</w:t>
      </w:r>
      <w:r w:rsidR="00486E75" w:rsidRPr="00486E75">
        <w:rPr>
          <w:b/>
          <w:color w:val="595959" w:themeColor="text1" w:themeTint="A6"/>
          <w:sz w:val="30"/>
          <w:szCs w:val="30"/>
        </w:rPr>
        <w:t xml:space="preserve"> </w:t>
      </w:r>
      <w:r w:rsidR="00486E75" w:rsidRPr="005B73BF">
        <w:rPr>
          <w:b/>
          <w:color w:val="8D2D14"/>
          <w:sz w:val="30"/>
          <w:szCs w:val="30"/>
        </w:rPr>
        <w:t>–</w:t>
      </w:r>
      <w:r w:rsidR="00F348C4">
        <w:rPr>
          <w:b/>
          <w:color w:val="E17E18"/>
          <w:sz w:val="30"/>
          <w:szCs w:val="30"/>
        </w:rPr>
        <w:t xml:space="preserve"> </w:t>
      </w:r>
      <w:r>
        <w:rPr>
          <w:b/>
          <w:color w:val="E17E18"/>
          <w:sz w:val="30"/>
          <w:szCs w:val="30"/>
        </w:rPr>
        <w:t>31 août 2019</w:t>
      </w:r>
    </w:p>
    <w:p w14:paraId="308020C7" w14:textId="77777777" w:rsidR="00486E75" w:rsidRDefault="00486E75" w:rsidP="00486E75">
      <w:pPr>
        <w:pStyle w:val="Sansinterligne"/>
        <w:jc w:val="right"/>
      </w:pPr>
    </w:p>
    <w:p w14:paraId="3E764ED4" w14:textId="2E5D4F1B" w:rsidR="00486E75" w:rsidRDefault="00486E75" w:rsidP="00486E75">
      <w:pPr>
        <w:pStyle w:val="Sansinterligne"/>
        <w:jc w:val="right"/>
      </w:pPr>
    </w:p>
    <w:p w14:paraId="5BBB015E" w14:textId="715C4877" w:rsidR="00486E75" w:rsidRPr="00486E75" w:rsidRDefault="00486E75" w:rsidP="00486E75">
      <w:pPr>
        <w:pStyle w:val="Sansinterligne"/>
        <w:jc w:val="right"/>
        <w:rPr>
          <w:b/>
          <w:sz w:val="30"/>
          <w:szCs w:val="30"/>
        </w:rPr>
      </w:pPr>
      <w:r w:rsidRPr="00486E75">
        <w:rPr>
          <w:b/>
          <w:sz w:val="30"/>
          <w:szCs w:val="30"/>
        </w:rPr>
        <w:t>Musée d’archéologie de Nice Cimiez</w:t>
      </w:r>
    </w:p>
    <w:p w14:paraId="303051A2" w14:textId="7366D548" w:rsidR="00486E75" w:rsidRDefault="00486E75" w:rsidP="00486E75">
      <w:pPr>
        <w:pStyle w:val="Sansinterligne"/>
        <w:jc w:val="right"/>
      </w:pPr>
      <w:r w:rsidRPr="00486E75">
        <w:t>160, avenue des Arènes  – Nice</w:t>
      </w:r>
    </w:p>
    <w:p w14:paraId="48B88F90" w14:textId="77777777" w:rsidR="00486E75" w:rsidRDefault="00486E75" w:rsidP="00486E75">
      <w:pPr>
        <w:pStyle w:val="Sansinterligne"/>
        <w:pBdr>
          <w:bottom w:val="single" w:sz="4" w:space="1" w:color="auto"/>
        </w:pBdr>
      </w:pPr>
    </w:p>
    <w:p w14:paraId="6B686DBD" w14:textId="77777777" w:rsidR="00486E75" w:rsidRPr="007B189D" w:rsidRDefault="00486E75" w:rsidP="00486E75">
      <w:pPr>
        <w:pStyle w:val="Sansinterligne"/>
      </w:pPr>
    </w:p>
    <w:p w14:paraId="2046D11E" w14:textId="0ECC0DB2" w:rsidR="002A1D65" w:rsidRDefault="004E5454" w:rsidP="00486E75">
      <w:pPr>
        <w:pStyle w:val="Sansinterligne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5168" behindDoc="0" locked="0" layoutInCell="1" allowOverlap="1" wp14:anchorId="1B2B0DE6" wp14:editId="5DC0E2C1">
            <wp:simplePos x="0" y="0"/>
            <wp:positionH relativeFrom="column">
              <wp:posOffset>50165</wp:posOffset>
            </wp:positionH>
            <wp:positionV relativeFrom="paragraph">
              <wp:posOffset>15240</wp:posOffset>
            </wp:positionV>
            <wp:extent cx="2842895" cy="2054225"/>
            <wp:effectExtent l="19050" t="0" r="0" b="0"/>
            <wp:wrapSquare wrapText="bothSides"/>
            <wp:docPr id="2" name="Image 1" descr="D:\Utilisateurs\m120598\Pictures\thumbnail_20190612_10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ilisateurs\m120598\Pictures\thumbnail_20190612_1045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05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0E3B">
        <w:rPr>
          <w:b/>
        </w:rPr>
        <w:t>Pour les vacances d’été</w:t>
      </w:r>
      <w:r w:rsidR="00A14BDA">
        <w:rPr>
          <w:b/>
        </w:rPr>
        <w:t xml:space="preserve">, le musée d’Archéologie </w:t>
      </w:r>
      <w:r w:rsidR="002A1D65">
        <w:rPr>
          <w:b/>
        </w:rPr>
        <w:t>de</w:t>
      </w:r>
      <w:r w:rsidR="00A14BDA">
        <w:rPr>
          <w:b/>
        </w:rPr>
        <w:t xml:space="preserve"> Cimiez</w:t>
      </w:r>
      <w:r w:rsidR="002A1D65">
        <w:rPr>
          <w:b/>
        </w:rPr>
        <w:t xml:space="preserve"> </w:t>
      </w:r>
      <w:r w:rsidR="00A14BDA">
        <w:rPr>
          <w:b/>
        </w:rPr>
        <w:t>propose une médiation spéciale.</w:t>
      </w:r>
    </w:p>
    <w:p w14:paraId="57D11D46" w14:textId="13A70B7E" w:rsidR="002A1D65" w:rsidRDefault="00A14BDA" w:rsidP="00486E75">
      <w:pPr>
        <w:pStyle w:val="Sansinterligne"/>
        <w:rPr>
          <w:b/>
        </w:rPr>
      </w:pPr>
      <w:r>
        <w:rPr>
          <w:b/>
        </w:rPr>
        <w:t xml:space="preserve"> </w:t>
      </w:r>
    </w:p>
    <w:p w14:paraId="0C5CFB2C" w14:textId="2E05F53C" w:rsidR="005157EA" w:rsidRPr="007B189D" w:rsidRDefault="00E66AA4" w:rsidP="00486E75">
      <w:pPr>
        <w:pStyle w:val="Sansinterligne"/>
        <w:rPr>
          <w:b/>
        </w:rPr>
      </w:pPr>
      <w:r>
        <w:rPr>
          <w:b/>
        </w:rPr>
        <w:t>Vous</w:t>
      </w:r>
      <w:r w:rsidR="006D7FF1">
        <w:rPr>
          <w:b/>
        </w:rPr>
        <w:t xml:space="preserve"> en</w:t>
      </w:r>
      <w:r w:rsidR="00C713A3">
        <w:rPr>
          <w:b/>
        </w:rPr>
        <w:t xml:space="preserve"> avez</w:t>
      </w:r>
      <w:r w:rsidR="0093517A">
        <w:rPr>
          <w:b/>
        </w:rPr>
        <w:t xml:space="preserve"> certainement </w:t>
      </w:r>
      <w:r w:rsidR="00C713A3">
        <w:rPr>
          <w:b/>
        </w:rPr>
        <w:t>vu des représent</w:t>
      </w:r>
      <w:r>
        <w:rPr>
          <w:b/>
        </w:rPr>
        <w:t>at</w:t>
      </w:r>
      <w:r w:rsidR="00C713A3">
        <w:rPr>
          <w:b/>
        </w:rPr>
        <w:t>ions dans les livres</w:t>
      </w:r>
      <w:r>
        <w:rPr>
          <w:b/>
        </w:rPr>
        <w:t xml:space="preserve"> d’histoire</w:t>
      </w:r>
      <w:r w:rsidR="00C713A3">
        <w:rPr>
          <w:b/>
        </w:rPr>
        <w:t xml:space="preserve"> ou des pièces dans les vitrines de musées</w:t>
      </w:r>
      <w:r w:rsidR="004E5454">
        <w:rPr>
          <w:b/>
        </w:rPr>
        <w:t>,</w:t>
      </w:r>
      <w:r w:rsidR="00C713A3">
        <w:rPr>
          <w:b/>
        </w:rPr>
        <w:t xml:space="preserve"> mais avez-vous </w:t>
      </w:r>
      <w:r w:rsidR="008F1E12">
        <w:rPr>
          <w:b/>
        </w:rPr>
        <w:t xml:space="preserve">déjà utilisé des objets antiques </w:t>
      </w:r>
      <w:r w:rsidR="00C713A3">
        <w:rPr>
          <w:b/>
        </w:rPr>
        <w:t>comme</w:t>
      </w:r>
      <w:r w:rsidR="008F1E12">
        <w:rPr>
          <w:b/>
        </w:rPr>
        <w:t xml:space="preserve"> un romain</w:t>
      </w:r>
      <w:r>
        <w:rPr>
          <w:b/>
        </w:rPr>
        <w:t xml:space="preserve"> de</w:t>
      </w:r>
      <w:r w:rsidR="00C713A3">
        <w:rPr>
          <w:b/>
        </w:rPr>
        <w:t xml:space="preserve"> l’époque</w:t>
      </w:r>
      <w:r w:rsidR="00F348C4">
        <w:rPr>
          <w:b/>
        </w:rPr>
        <w:t xml:space="preserve"> </w:t>
      </w:r>
      <w:r w:rsidR="00A14BDA">
        <w:rPr>
          <w:b/>
        </w:rPr>
        <w:t>?</w:t>
      </w:r>
    </w:p>
    <w:p w14:paraId="661C7A4F" w14:textId="19679ACA" w:rsidR="00C713A3" w:rsidRDefault="00C713A3" w:rsidP="00486E75">
      <w:pPr>
        <w:pStyle w:val="Sansinterligne"/>
      </w:pPr>
    </w:p>
    <w:p w14:paraId="6D8D12CC" w14:textId="02A06187" w:rsidR="00A14BDA" w:rsidRDefault="00C713A3" w:rsidP="00486E75">
      <w:pPr>
        <w:pStyle w:val="Sansinterligne"/>
      </w:pPr>
      <w:r>
        <w:t>Après une visite du site et du musée de Cemenelum, plongez</w:t>
      </w:r>
      <w:r w:rsidR="00F348C4">
        <w:t xml:space="preserve"> </w:t>
      </w:r>
      <w:r>
        <w:t>dans le quotidien d’un citoyen romain qu’il soit chez lui ou parti à la guerre. Grâce à une approche d’</w:t>
      </w:r>
      <w:r w:rsidR="009461FB">
        <w:t xml:space="preserve">archéologie expérimentale vous </w:t>
      </w:r>
      <w:r>
        <w:t>pourrez découvrir et manipuler des objets reproduits à l’identique</w:t>
      </w:r>
      <w:r w:rsidR="008F1E12">
        <w:t xml:space="preserve"> comme des lampes à huiles, des accessoires de beauté ou des armes de légionnaires.</w:t>
      </w:r>
    </w:p>
    <w:p w14:paraId="5816FDBD" w14:textId="00A8DF6F" w:rsidR="00A14BDA" w:rsidRDefault="00A14BDA" w:rsidP="00486E75">
      <w:pPr>
        <w:pStyle w:val="Sansinterligne"/>
      </w:pPr>
    </w:p>
    <w:p w14:paraId="05112F94" w14:textId="7BDBEBC7" w:rsidR="00A14BDA" w:rsidRDefault="00A14BDA" w:rsidP="00A14BDA">
      <w:pPr>
        <w:pStyle w:val="Sansinterligne"/>
        <w:rPr>
          <w:b/>
          <w:color w:val="E17E18"/>
        </w:rPr>
      </w:pPr>
      <w:r>
        <w:rPr>
          <w:b/>
          <w:color w:val="E17E18"/>
        </w:rPr>
        <w:t>Les dates :</w:t>
      </w:r>
    </w:p>
    <w:p w14:paraId="7F5AF42A" w14:textId="48F0F245" w:rsidR="00DD5C33" w:rsidRDefault="008F1E12" w:rsidP="008F1E12">
      <w:pPr>
        <w:pStyle w:val="Sansinterligne"/>
        <w:rPr>
          <w:b/>
          <w:color w:val="E17E18"/>
        </w:rPr>
      </w:pPr>
      <w:r>
        <w:rPr>
          <w:b/>
          <w:color w:val="E17E18"/>
        </w:rPr>
        <w:t>Tous les samedis de juillet et d’août à 10h et 14h (sauf le 24 août)</w:t>
      </w:r>
    </w:p>
    <w:p w14:paraId="5F55E053" w14:textId="0E750FD2" w:rsidR="00DD5C33" w:rsidRDefault="00DD5C33" w:rsidP="00486E75">
      <w:pPr>
        <w:pStyle w:val="Sansinterligne"/>
        <w:rPr>
          <w:b/>
          <w:color w:val="E17E18"/>
        </w:rPr>
      </w:pPr>
    </w:p>
    <w:p w14:paraId="7C8BADBC" w14:textId="76A88DF6" w:rsidR="00346FB9" w:rsidRPr="00346FB9" w:rsidRDefault="00346FB9" w:rsidP="00346FB9">
      <w:pPr>
        <w:rPr>
          <w:rFonts w:ascii="Verdana" w:hAnsi="Verdana" w:cstheme="minorBidi"/>
          <w:b/>
          <w:color w:val="8D2D14"/>
          <w:lang w:eastAsia="en-US"/>
        </w:rPr>
      </w:pPr>
      <w:r w:rsidRPr="00346FB9">
        <w:rPr>
          <w:rFonts w:ascii="Verdana" w:hAnsi="Verdana" w:cstheme="minorBidi"/>
          <w:b/>
          <w:color w:val="8D2D14"/>
          <w:lang w:eastAsia="en-US"/>
        </w:rPr>
        <w:t>Réservation par tel :</w:t>
      </w:r>
      <w:r>
        <w:rPr>
          <w:rFonts w:ascii="Verdana" w:hAnsi="Verdana" w:cstheme="minorBidi"/>
          <w:b/>
          <w:color w:val="8D2D14"/>
          <w:lang w:eastAsia="en-US"/>
        </w:rPr>
        <w:t xml:space="preserve"> 04-93-81-59-57</w:t>
      </w:r>
    </w:p>
    <w:p w14:paraId="1595007B" w14:textId="4CCBFDD9" w:rsidR="00346FB9" w:rsidRDefault="00346FB9" w:rsidP="00346FB9">
      <w:pPr>
        <w:rPr>
          <w:rFonts w:ascii="Verdana" w:hAnsi="Verdana" w:cstheme="minorBidi"/>
          <w:b/>
          <w:color w:val="8D2D14"/>
          <w:lang w:eastAsia="en-US"/>
        </w:rPr>
      </w:pPr>
      <w:r w:rsidRPr="00346FB9">
        <w:rPr>
          <w:rFonts w:ascii="Verdana" w:hAnsi="Verdana" w:cstheme="minorBidi"/>
          <w:b/>
          <w:color w:val="8D2D14"/>
          <w:lang w:eastAsia="en-US"/>
        </w:rPr>
        <w:t>Ou par mail :</w:t>
      </w:r>
      <w:r>
        <w:rPr>
          <w:rFonts w:ascii="Verdana" w:hAnsi="Verdana" w:cstheme="minorBidi"/>
          <w:b/>
          <w:color w:val="8D2D14"/>
          <w:lang w:eastAsia="en-US"/>
        </w:rPr>
        <w:t xml:space="preserve"> </w:t>
      </w:r>
      <w:hyperlink r:id="rId9" w:history="1">
        <w:r w:rsidR="00F348C4" w:rsidRPr="008B2FFE">
          <w:rPr>
            <w:rStyle w:val="Lienhypertexte"/>
            <w:rFonts w:ascii="Verdana" w:hAnsi="Verdana" w:cstheme="minorBidi"/>
            <w:b/>
            <w:lang w:eastAsia="en-US"/>
          </w:rPr>
          <w:t>romain.lavalle@ville-nice.fr</w:t>
        </w:r>
      </w:hyperlink>
    </w:p>
    <w:p w14:paraId="104039D7" w14:textId="04C6BAEB" w:rsidR="00AA6E45" w:rsidRDefault="00AA6E45" w:rsidP="00346FB9">
      <w:pPr>
        <w:rPr>
          <w:rFonts w:ascii="Verdana" w:hAnsi="Verdana" w:cstheme="minorBidi"/>
          <w:b/>
          <w:color w:val="8D2D14"/>
          <w:lang w:eastAsia="en-US"/>
        </w:rPr>
      </w:pPr>
    </w:p>
    <w:p w14:paraId="59E95983" w14:textId="77777777" w:rsidR="00EB301F" w:rsidRDefault="00EB301F" w:rsidP="00346FB9">
      <w:pPr>
        <w:rPr>
          <w:rFonts w:ascii="Verdana" w:hAnsi="Verdana" w:cstheme="minorBidi"/>
          <w:b/>
          <w:color w:val="8D2D14"/>
          <w:lang w:eastAsia="en-US"/>
        </w:rPr>
      </w:pPr>
      <w:bookmarkStart w:id="0" w:name="_GoBack"/>
      <w:bookmarkEnd w:id="0"/>
    </w:p>
    <w:p w14:paraId="681BEE79" w14:textId="77777777" w:rsidR="00EB301F" w:rsidRDefault="00EB301F" w:rsidP="00346FB9">
      <w:pPr>
        <w:rPr>
          <w:rFonts w:ascii="Verdana" w:hAnsi="Verdana" w:cstheme="minorBidi"/>
          <w:b/>
          <w:color w:val="8D2D14"/>
          <w:lang w:eastAsia="en-US"/>
        </w:rPr>
      </w:pPr>
    </w:p>
    <w:p w14:paraId="129889C7" w14:textId="77777777" w:rsidR="00A10F37" w:rsidRPr="00A10F37" w:rsidRDefault="00A10F37" w:rsidP="00A10F37">
      <w:pPr>
        <w:rPr>
          <w:rFonts w:ascii="Verdana" w:hAnsi="Verdana" w:cstheme="minorBidi"/>
          <w:b/>
          <w:color w:val="8D2D14"/>
          <w:lang w:eastAsia="en-US"/>
        </w:rPr>
      </w:pPr>
      <w:r w:rsidRPr="00A10F37">
        <w:rPr>
          <w:rFonts w:ascii="Verdana" w:hAnsi="Verdana" w:cstheme="minorBidi"/>
          <w:b/>
          <w:color w:val="8D2D14"/>
          <w:lang w:eastAsia="en-US"/>
        </w:rPr>
        <w:t>Sur rendez-vous, dans le cadre des conditions d’accès au musée.</w:t>
      </w:r>
    </w:p>
    <w:p w14:paraId="00EA4767" w14:textId="77777777" w:rsidR="00066942" w:rsidRDefault="00A10F37" w:rsidP="00A10F37">
      <w:pPr>
        <w:rPr>
          <w:rFonts w:ascii="Verdana" w:hAnsi="Verdana" w:cstheme="minorBidi"/>
          <w:b/>
          <w:color w:val="8D2D14"/>
          <w:lang w:eastAsia="en-US"/>
        </w:rPr>
      </w:pPr>
      <w:r w:rsidRPr="00A10F37">
        <w:rPr>
          <w:rFonts w:ascii="Verdana" w:hAnsi="Verdana" w:cstheme="minorBidi"/>
          <w:b/>
          <w:color w:val="8D2D14"/>
          <w:lang w:eastAsia="en-US"/>
        </w:rPr>
        <w:t>Tarif : 6 euros par personne, gratuité pour les enfants de moins de 13 ans.</w:t>
      </w:r>
    </w:p>
    <w:p w14:paraId="36C1DF0F" w14:textId="77777777" w:rsidR="00066942" w:rsidRPr="007B189D" w:rsidRDefault="00066942" w:rsidP="00486E75">
      <w:pPr>
        <w:pStyle w:val="Sansinterligne"/>
      </w:pPr>
    </w:p>
    <w:p w14:paraId="46971579" w14:textId="77777777" w:rsidR="00486E75" w:rsidRPr="007B189D" w:rsidRDefault="00486E75" w:rsidP="00486E75">
      <w:pPr>
        <w:pStyle w:val="Sansinterligne"/>
      </w:pPr>
    </w:p>
    <w:p w14:paraId="2D1F8BCA" w14:textId="77777777" w:rsidR="00486E75" w:rsidRPr="00486E75" w:rsidRDefault="00486E75" w:rsidP="00486E75">
      <w:pPr>
        <w:pStyle w:val="Sansinterligne"/>
        <w:rPr>
          <w:sz w:val="20"/>
          <w:szCs w:val="20"/>
        </w:rPr>
      </w:pPr>
      <w:r w:rsidRPr="00486E75">
        <w:rPr>
          <w:sz w:val="20"/>
          <w:szCs w:val="20"/>
          <w:u w:val="single"/>
        </w:rPr>
        <w:t>Légende du visuel</w:t>
      </w:r>
      <w:r w:rsidRPr="00486E75">
        <w:rPr>
          <w:sz w:val="20"/>
          <w:szCs w:val="20"/>
        </w:rPr>
        <w:t> :</w:t>
      </w:r>
      <w:r w:rsidR="008F1E12">
        <w:rPr>
          <w:sz w:val="20"/>
          <w:szCs w:val="20"/>
        </w:rPr>
        <w:t xml:space="preserve"> Reproductions d’objets romains</w:t>
      </w:r>
      <w:r w:rsidRPr="00486E75">
        <w:rPr>
          <w:sz w:val="20"/>
          <w:szCs w:val="20"/>
        </w:rPr>
        <w:t xml:space="preserve">. </w:t>
      </w:r>
    </w:p>
    <w:p w14:paraId="2E428D24" w14:textId="77777777" w:rsidR="00486E75" w:rsidRDefault="00486E75" w:rsidP="00486E75">
      <w:pPr>
        <w:pStyle w:val="Sansinterligne"/>
      </w:pPr>
      <w:r w:rsidRPr="00486E75">
        <w:rPr>
          <w:sz w:val="20"/>
          <w:szCs w:val="20"/>
        </w:rPr>
        <w:t xml:space="preserve">Crédit : </w:t>
      </w:r>
      <w:r w:rsidR="00A14BDA">
        <w:rPr>
          <w:sz w:val="20"/>
          <w:szCs w:val="20"/>
        </w:rPr>
        <w:t>Musée d’Archéologie de Nice / Ville de Nice</w:t>
      </w:r>
      <w:r w:rsidRPr="00486E75">
        <w:rPr>
          <w:sz w:val="20"/>
          <w:szCs w:val="20"/>
        </w:rPr>
        <w:t>.</w:t>
      </w:r>
      <w:r w:rsidRPr="00486E75">
        <w:t xml:space="preserve"> </w:t>
      </w:r>
    </w:p>
    <w:p w14:paraId="4A2D5FDD" w14:textId="77777777" w:rsidR="00486E75" w:rsidRDefault="00486E75" w:rsidP="00486E75">
      <w:pPr>
        <w:pStyle w:val="Sansinterligne"/>
      </w:pPr>
    </w:p>
    <w:p w14:paraId="49C38D8E" w14:textId="77777777" w:rsidR="00346FB9" w:rsidRDefault="00346FB9" w:rsidP="00486E75">
      <w:pPr>
        <w:pStyle w:val="Sansinterligne"/>
      </w:pPr>
    </w:p>
    <w:p w14:paraId="6E1A6C7B" w14:textId="77777777" w:rsidR="00486E75" w:rsidRDefault="00486E75" w:rsidP="00486E75">
      <w:pPr>
        <w:pStyle w:val="Sansinterligne"/>
        <w:pBdr>
          <w:bottom w:val="single" w:sz="4" w:space="1" w:color="auto"/>
        </w:pBd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Vous remerciant par avance de l’écho que vous réserverez à cette </w:t>
      </w:r>
      <w:r w:rsidR="00FD4023">
        <w:rPr>
          <w:b/>
          <w:bCs/>
          <w:sz w:val="20"/>
          <w:szCs w:val="20"/>
        </w:rPr>
        <w:t>activité culturelle et ludique</w:t>
      </w:r>
      <w:r>
        <w:rPr>
          <w:b/>
          <w:bCs/>
          <w:sz w:val="20"/>
          <w:szCs w:val="20"/>
        </w:rPr>
        <w:t>.</w:t>
      </w:r>
    </w:p>
    <w:p w14:paraId="06C09A1B" w14:textId="77777777" w:rsidR="00FD4023" w:rsidRDefault="00FD4023" w:rsidP="00486E75">
      <w:pPr>
        <w:pStyle w:val="Sansinterligne"/>
        <w:pBdr>
          <w:bottom w:val="single" w:sz="4" w:space="1" w:color="auto"/>
        </w:pBdr>
        <w:rPr>
          <w:b/>
          <w:bCs/>
          <w:sz w:val="20"/>
          <w:szCs w:val="20"/>
        </w:rPr>
      </w:pPr>
    </w:p>
    <w:p w14:paraId="25E4B52F" w14:textId="77777777" w:rsidR="00486E75" w:rsidRDefault="00486E75" w:rsidP="00486E75">
      <w:pPr>
        <w:pStyle w:val="Sansinterligne"/>
        <w:rPr>
          <w:sz w:val="20"/>
          <w:szCs w:val="20"/>
        </w:rPr>
      </w:pPr>
      <w:r>
        <w:rPr>
          <w:b/>
          <w:bCs/>
          <w:sz w:val="20"/>
          <w:szCs w:val="20"/>
        </w:rPr>
        <w:t>Contacts presse 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Caroline Martinaux :</w:t>
      </w:r>
      <w:r>
        <w:rPr>
          <w:sz w:val="20"/>
          <w:szCs w:val="20"/>
        </w:rPr>
        <w:t xml:space="preserve"> 04 97 13 46 77 – </w:t>
      </w:r>
      <w:hyperlink r:id="rId10" w:history="1">
        <w:r>
          <w:rPr>
            <w:rStyle w:val="Lienhypertexte"/>
            <w:sz w:val="20"/>
            <w:szCs w:val="20"/>
          </w:rPr>
          <w:t>caroline.martinaux@nicecotedazur.org</w:t>
        </w:r>
      </w:hyperlink>
    </w:p>
    <w:p w14:paraId="52078877" w14:textId="77777777" w:rsidR="00486E75" w:rsidRDefault="00486E75" w:rsidP="00486E75">
      <w:pPr>
        <w:pStyle w:val="Sansinterligne"/>
      </w:pPr>
      <w:r>
        <w:rPr>
          <w:b/>
          <w:bCs/>
          <w:sz w:val="20"/>
          <w:szCs w:val="20"/>
        </w:rPr>
        <w:t xml:space="preserve">Elodie </w:t>
      </w:r>
      <w:proofErr w:type="spellStart"/>
      <w:r>
        <w:rPr>
          <w:b/>
          <w:bCs/>
          <w:sz w:val="20"/>
          <w:szCs w:val="20"/>
        </w:rPr>
        <w:t>Ching</w:t>
      </w:r>
      <w:proofErr w:type="spellEnd"/>
      <w:r>
        <w:rPr>
          <w:b/>
          <w:bCs/>
          <w:sz w:val="20"/>
          <w:szCs w:val="20"/>
        </w:rPr>
        <w:t xml:space="preserve"> :</w:t>
      </w:r>
      <w:r>
        <w:rPr>
          <w:sz w:val="20"/>
          <w:szCs w:val="20"/>
        </w:rPr>
        <w:t xml:space="preserve"> 04 97 13 51 08 – </w:t>
      </w:r>
      <w:hyperlink r:id="rId11" w:history="1">
        <w:r>
          <w:rPr>
            <w:rStyle w:val="Lienhypertexte"/>
            <w:sz w:val="20"/>
            <w:szCs w:val="20"/>
          </w:rPr>
          <w:t>elodie.ching@nicecotedazur.org</w:t>
        </w:r>
      </w:hyperlink>
    </w:p>
    <w:p w14:paraId="060B2682" w14:textId="77777777" w:rsidR="004E5454" w:rsidRDefault="004E5454" w:rsidP="00486E75">
      <w:pPr>
        <w:pStyle w:val="Sansinterligne"/>
      </w:pPr>
    </w:p>
    <w:p w14:paraId="74D10491" w14:textId="77777777" w:rsidR="004E5454" w:rsidRPr="00486E75" w:rsidRDefault="004E5454" w:rsidP="00486E75">
      <w:pPr>
        <w:pStyle w:val="Sansinterligne"/>
      </w:pPr>
    </w:p>
    <w:sectPr w:rsidR="004E5454" w:rsidRPr="00486E75" w:rsidSect="007B189D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E75"/>
    <w:rsid w:val="00066942"/>
    <w:rsid w:val="000838D5"/>
    <w:rsid w:val="000A1EC5"/>
    <w:rsid w:val="000B4EC0"/>
    <w:rsid w:val="001B55C4"/>
    <w:rsid w:val="002A1D65"/>
    <w:rsid w:val="002D446F"/>
    <w:rsid w:val="00346FB9"/>
    <w:rsid w:val="003734EF"/>
    <w:rsid w:val="0037391C"/>
    <w:rsid w:val="003E31F0"/>
    <w:rsid w:val="00486E75"/>
    <w:rsid w:val="00491F96"/>
    <w:rsid w:val="004A4283"/>
    <w:rsid w:val="004E5454"/>
    <w:rsid w:val="005157EA"/>
    <w:rsid w:val="005421D4"/>
    <w:rsid w:val="005B73BF"/>
    <w:rsid w:val="005E4CAC"/>
    <w:rsid w:val="006627E6"/>
    <w:rsid w:val="006810B5"/>
    <w:rsid w:val="006C6B57"/>
    <w:rsid w:val="006D7FF1"/>
    <w:rsid w:val="00765D76"/>
    <w:rsid w:val="007B189D"/>
    <w:rsid w:val="007E5D1B"/>
    <w:rsid w:val="008478AF"/>
    <w:rsid w:val="008A43D9"/>
    <w:rsid w:val="008B6AA4"/>
    <w:rsid w:val="008D5F28"/>
    <w:rsid w:val="008F1E12"/>
    <w:rsid w:val="00933E69"/>
    <w:rsid w:val="0093517A"/>
    <w:rsid w:val="00940D9E"/>
    <w:rsid w:val="009461FB"/>
    <w:rsid w:val="00A10F37"/>
    <w:rsid w:val="00A14BDA"/>
    <w:rsid w:val="00A20E3B"/>
    <w:rsid w:val="00A21D00"/>
    <w:rsid w:val="00A44932"/>
    <w:rsid w:val="00AA6E45"/>
    <w:rsid w:val="00AC0C5D"/>
    <w:rsid w:val="00B66E25"/>
    <w:rsid w:val="00B80D59"/>
    <w:rsid w:val="00BA5342"/>
    <w:rsid w:val="00C25380"/>
    <w:rsid w:val="00C713A3"/>
    <w:rsid w:val="00D55B22"/>
    <w:rsid w:val="00D77B47"/>
    <w:rsid w:val="00DD5C33"/>
    <w:rsid w:val="00E66AA4"/>
    <w:rsid w:val="00EB301F"/>
    <w:rsid w:val="00EE3EBE"/>
    <w:rsid w:val="00EE616D"/>
    <w:rsid w:val="00F348C4"/>
    <w:rsid w:val="00F41080"/>
    <w:rsid w:val="00F93DA0"/>
    <w:rsid w:val="00FA3B7A"/>
    <w:rsid w:val="00F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7703"/>
  <w15:docId w15:val="{F1586B83-730A-472B-BA4F-5536F124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B9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86E75"/>
    <w:pPr>
      <w:spacing w:after="0" w:line="240" w:lineRule="auto"/>
      <w:jc w:val="both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6E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E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86E75"/>
    <w:rPr>
      <w:color w:val="0000FF"/>
      <w:u w:val="single"/>
    </w:rPr>
  </w:style>
  <w:style w:type="character" w:customStyle="1" w:styleId="e24kjd">
    <w:name w:val="e24kjd"/>
    <w:basedOn w:val="Policepardfaut"/>
    <w:rsid w:val="00A20E3B"/>
  </w:style>
  <w:style w:type="character" w:styleId="Mentionnonrsolue">
    <w:name w:val="Unresolved Mention"/>
    <w:basedOn w:val="Policepardfaut"/>
    <w:uiPriority w:val="99"/>
    <w:semiHidden/>
    <w:unhideWhenUsed/>
    <w:rsid w:val="00F34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elodie.ching@nicecotedazur.org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caroline.martinaux@nicecotedazur.org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romain.lavalle@ville-n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Métropole Nice Côte d'Azur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N133982</dc:creator>
  <cp:lastModifiedBy>ROUSSEL Bertrand</cp:lastModifiedBy>
  <cp:revision>22</cp:revision>
  <cp:lastPrinted>2018-04-24T13:06:00Z</cp:lastPrinted>
  <dcterms:created xsi:type="dcterms:W3CDTF">2017-11-09T12:23:00Z</dcterms:created>
  <dcterms:modified xsi:type="dcterms:W3CDTF">2019-06-29T13:09:00Z</dcterms:modified>
</cp:coreProperties>
</file>